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D36B6" w14:textId="77777777" w:rsidR="007A22EA" w:rsidRPr="007A22EA" w:rsidRDefault="007A22EA" w:rsidP="007A22EA">
      <w:pPr>
        <w:suppressAutoHyphens/>
        <w:spacing w:before="100" w:beforeAutospacing="1" w:after="100" w:afterAutospacing="1" w:line="240" w:lineRule="auto"/>
        <w:jc w:val="center"/>
        <w:rPr>
          <w:rFonts w:ascii="Arial" w:eastAsia="Calibri" w:hAnsi="Arial" w:cs="Arial"/>
          <w:b/>
          <w:bCs/>
          <w:color w:val="000000"/>
          <w:sz w:val="28"/>
          <w:szCs w:val="20"/>
        </w:rPr>
      </w:pPr>
      <w:r w:rsidRPr="007A22EA">
        <w:rPr>
          <w:rFonts w:ascii="Arial" w:eastAsia="Calibri" w:hAnsi="Arial" w:cs="Arial"/>
          <w:b/>
          <w:bCs/>
          <w:color w:val="000000"/>
          <w:sz w:val="28"/>
          <w:szCs w:val="20"/>
        </w:rPr>
        <w:t>Technická specifikace</w:t>
      </w:r>
    </w:p>
    <w:p w14:paraId="0E68DCFB" w14:textId="77777777" w:rsidR="007A22EA" w:rsidRPr="007A22EA" w:rsidRDefault="007A22EA" w:rsidP="007A22EA">
      <w:pPr>
        <w:numPr>
          <w:ilvl w:val="0"/>
          <w:numId w:val="10"/>
        </w:numPr>
        <w:suppressAutoHyphens/>
        <w:spacing w:before="100" w:beforeAutospacing="1" w:after="100" w:afterAutospacing="1" w:line="240" w:lineRule="auto"/>
        <w:rPr>
          <w:rFonts w:ascii="Arial" w:eastAsia="Calibri" w:hAnsi="Arial" w:cs="Arial"/>
          <w:sz w:val="16"/>
          <w:szCs w:val="16"/>
        </w:rPr>
      </w:pPr>
      <w:r w:rsidRPr="007A22EA">
        <w:rPr>
          <w:rFonts w:ascii="Arial" w:eastAsia="Calibri" w:hAnsi="Arial" w:cs="Arial"/>
          <w:b/>
          <w:bCs/>
          <w:color w:val="000000"/>
          <w:szCs w:val="16"/>
        </w:rPr>
        <w:t>Minimální technické požadavky</w:t>
      </w:r>
    </w:p>
    <w:p w14:paraId="67F23C35" w14:textId="77777777" w:rsidR="007A22EA" w:rsidRPr="007A22EA" w:rsidRDefault="007A22EA" w:rsidP="007A22EA">
      <w:pPr>
        <w:widowControl w:val="0"/>
        <w:suppressAutoHyphens/>
        <w:spacing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7A22EA">
        <w:rPr>
          <w:rFonts w:ascii="Arial" w:eastAsia="Arial" w:hAnsi="Arial" w:cs="Arial"/>
          <w:sz w:val="20"/>
          <w:szCs w:val="20"/>
        </w:rPr>
        <w:t>Zadavatel veřejné zakázky zadávané ve zjednodušeném podlimitním řízení s názvem „</w:t>
      </w:r>
      <w:r w:rsidRPr="007A22EA">
        <w:rPr>
          <w:rFonts w:ascii="Arial" w:eastAsia="Arial" w:hAnsi="Arial" w:cs="Arial"/>
          <w:b/>
          <w:bCs/>
          <w:sz w:val="20"/>
          <w:szCs w:val="20"/>
        </w:rPr>
        <w:t>Digitální kamera s vysokou snímkovací frekvencí</w:t>
      </w:r>
      <w:r w:rsidRPr="007A22EA">
        <w:rPr>
          <w:rFonts w:ascii="Arial" w:eastAsia="Arial" w:hAnsi="Arial" w:cs="Arial"/>
          <w:sz w:val="20"/>
          <w:szCs w:val="20"/>
        </w:rPr>
        <w:t>“ stanovil ve sloupci "C"</w:t>
      </w:r>
      <w:r w:rsidRPr="007A22EA">
        <w:rPr>
          <w:rFonts w:ascii="Arial" w:eastAsia="Arial" w:hAnsi="Arial" w:cs="Arial"/>
        </w:rPr>
        <w:t xml:space="preserve"> </w:t>
      </w:r>
      <w:r w:rsidRPr="007A22EA">
        <w:rPr>
          <w:rFonts w:ascii="Arial" w:eastAsia="Arial" w:hAnsi="Arial" w:cs="Arial"/>
          <w:sz w:val="20"/>
          <w:szCs w:val="20"/>
        </w:rPr>
        <w:t xml:space="preserve">u níže uvedených požadavků rozsah požadovaných hodnot. Takto stanovené parametry musí být splněny, tj. dodavatelem nabízené zařízení musí splnit minimálně tento rozsah (širší rozsah je přípustný, pokud zahrnuje tento rozsah).  </w:t>
      </w:r>
    </w:p>
    <w:p w14:paraId="52FCB1D7" w14:textId="77777777" w:rsidR="007A22EA" w:rsidRPr="007A22EA" w:rsidRDefault="007A22EA" w:rsidP="007A22EA">
      <w:pPr>
        <w:widowControl w:val="0"/>
        <w:suppressAutoHyphens/>
        <w:spacing w:after="0" w:line="240" w:lineRule="auto"/>
        <w:ind w:left="708"/>
        <w:jc w:val="both"/>
        <w:rPr>
          <w:rFonts w:ascii="Arial" w:eastAsia="Calibri" w:hAnsi="Arial" w:cs="Arial"/>
          <w:sz w:val="20"/>
          <w:szCs w:val="20"/>
        </w:rPr>
      </w:pPr>
      <w:r w:rsidRPr="007A22EA">
        <w:rPr>
          <w:rFonts w:ascii="Arial" w:eastAsia="Calibri" w:hAnsi="Arial" w:cs="Arial"/>
          <w:sz w:val="20"/>
          <w:szCs w:val="20"/>
        </w:rPr>
        <w:t xml:space="preserve"> </w:t>
      </w:r>
    </w:p>
    <w:p w14:paraId="433F7739" w14:textId="77777777" w:rsidR="007A22EA" w:rsidRPr="007A22EA" w:rsidRDefault="007A22EA" w:rsidP="007A22EA">
      <w:pPr>
        <w:widowControl w:val="0"/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7A22EA">
        <w:rPr>
          <w:rFonts w:ascii="Arial" w:eastAsia="Calibri" w:hAnsi="Arial" w:cs="Arial"/>
          <w:sz w:val="20"/>
          <w:szCs w:val="20"/>
        </w:rPr>
        <w:t xml:space="preserve">Dodavatel je povinen uvést ve sloupci D, zda jím nabízené zařízení daný požadavek splňuje či nikoliv a dále konkrétní parametry nabízeného zařízení. </w:t>
      </w:r>
    </w:p>
    <w:p w14:paraId="74CD91AE" w14:textId="77777777" w:rsidR="007A22EA" w:rsidRPr="007A22EA" w:rsidRDefault="007A22EA" w:rsidP="007A22EA">
      <w:pPr>
        <w:suppressAutoHyphens/>
        <w:spacing w:line="256" w:lineRule="auto"/>
        <w:rPr>
          <w:rFonts w:ascii="Arial" w:eastAsia="Calibri" w:hAnsi="Arial" w:cs="Arial"/>
          <w:b/>
        </w:rPr>
      </w:pPr>
    </w:p>
    <w:p w14:paraId="0D5AC776" w14:textId="77777777" w:rsidR="007A22EA" w:rsidRPr="007A22EA" w:rsidRDefault="007A22EA" w:rsidP="007A22EA">
      <w:pPr>
        <w:suppressAutoHyphens/>
        <w:spacing w:line="256" w:lineRule="auto"/>
        <w:contextualSpacing/>
        <w:rPr>
          <w:rFonts w:ascii="Arial" w:eastAsia="Arial" w:hAnsi="Arial" w:cs="Arial"/>
          <w:b/>
          <w:sz w:val="20"/>
          <w:szCs w:val="20"/>
        </w:rPr>
      </w:pPr>
      <w:r w:rsidRPr="007A22EA">
        <w:rPr>
          <w:rFonts w:ascii="Arial" w:eastAsia="Arial" w:hAnsi="Arial" w:cs="Arial"/>
          <w:b/>
          <w:sz w:val="20"/>
          <w:szCs w:val="20"/>
        </w:rPr>
        <w:t>Pokročilá kamera s vysokou snímkovací frekvencí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1251"/>
        <w:gridCol w:w="3908"/>
        <w:gridCol w:w="2068"/>
        <w:gridCol w:w="2913"/>
      </w:tblGrid>
      <w:tr w:rsidR="007A22EA" w:rsidRPr="007A22EA" w14:paraId="0D632DEB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A2A818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A – Pořadí požadavku</w:t>
            </w:r>
          </w:p>
        </w:tc>
        <w:tc>
          <w:tcPr>
            <w:tcW w:w="3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7A3B1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B – Popis parametru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EFAA9F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 – Požadovaná hodnota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17034" w14:textId="77777777" w:rsidR="007A22EA" w:rsidRPr="007A22EA" w:rsidRDefault="007A22EA" w:rsidP="007A22EA">
            <w:pPr>
              <w:suppressAutoHyphens/>
              <w:spacing w:line="256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D-Skutečná hodnota</w:t>
            </w:r>
          </w:p>
          <w:p w14:paraId="2DEA3795" w14:textId="77777777" w:rsidR="007A22EA" w:rsidRPr="007A22EA" w:rsidRDefault="007A22EA" w:rsidP="007A22EA">
            <w:pPr>
              <w:suppressAutoHyphens/>
              <w:spacing w:line="25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</w:rPr>
              <w:t>Parametry nabízeného zařízení. Dodavatel je povinen uvést, zda jím nabízené zařízení daný požadavek splňuje či nikoliv, parametry nabízeného zařízení (pokud požadováno) a konkrétní odkaz na technickou specifikaci nabízeného zařízení.</w:t>
            </w:r>
          </w:p>
        </w:tc>
      </w:tr>
      <w:tr w:rsidR="007A22EA" w:rsidRPr="007A22EA" w14:paraId="0F2C426D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53B3B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1.1.</w:t>
            </w:r>
          </w:p>
        </w:tc>
        <w:tc>
          <w:tcPr>
            <w:tcW w:w="3907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hideMark/>
          </w:tcPr>
          <w:p w14:paraId="651E1C60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</w:rPr>
              <w:t>Technologie senzoru</w:t>
            </w:r>
          </w:p>
        </w:tc>
        <w:tc>
          <w:tcPr>
            <w:tcW w:w="2068" w:type="dxa"/>
            <w:tcBorders>
              <w:top w:val="nil"/>
              <w:left w:val="nil"/>
              <w:bottom w:val="single" w:sz="4" w:space="0" w:color="auto"/>
              <w:right w:val="single" w:sz="4" w:space="0" w:color="00000A"/>
            </w:tcBorders>
            <w:vAlign w:val="center"/>
            <w:hideMark/>
          </w:tcPr>
          <w:p w14:paraId="4F3375D3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</w:rPr>
              <w:t>CMOS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C0F86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7A22EA" w:rsidRPr="007A22EA" w14:paraId="30AF72F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D12A9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A6AD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Barevnost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070E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Monochromatická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F4D26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7A22EA" w:rsidRPr="007A22EA" w14:paraId="7757C7C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DA1E22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2E53B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Spektrální rozsah citlivosti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CAF8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400 nm – 750 nm nebo širší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77152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24233FEA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20BFCD80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7F9FA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DE02F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Plné rozlišení snímače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485D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1920x1080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AD0BB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60867192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523412D8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B6AB5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9F55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Velikost jednoho pixelu snímače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6A35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iCs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15µm nebo menší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11D23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3797B629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513E621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3BB0A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B4EEB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Maximální snímkovací frekvence při rozlišení 1920x1080 nebo vyšším</w:t>
            </w:r>
          </w:p>
        </w:tc>
        <w:tc>
          <w:tcPr>
            <w:tcW w:w="2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33F5081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  <w:vertAlign w:val="superscript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12000 fps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05B79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2BC21F7A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41D042DA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5CCDE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1498C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Minimální expoziční doba</w:t>
            </w:r>
            <w:r w:rsidRPr="007A22E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při nejvyšších snímkovacích frekvencích a při rozlišení umožňujícím snímkovací frekvence přesahující 100,000 fps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6516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  <w:vertAlign w:val="superscript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200 ns nebo kratší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D5E60B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78E700F2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511C32A8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7A22EA" w:rsidRPr="007A22EA" w14:paraId="0AEBF59E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18DA5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lastRenderedPageBreak/>
              <w:t>1.8. a)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D4B8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Maximální snímkovací frekvence při sníženém rozlišení alespoň 100x100 obrazových bodů nebo větším v kterémkoli směru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98B2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1 000 000 fps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22B630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53B41AE4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3F78734C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7A22EA" w:rsidRPr="007A22EA" w14:paraId="1EBEFC9F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A5B0F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1.8. b)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0BD0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Maximální snímkovací frekvence při sníženém rozlišení alespoň 100x10 obrazových bodů nebo větším v kterémkoli směru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621B2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2 000 000 fps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47A2AC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73887D0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2001FB28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E333C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1.9.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0459D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Minimální hloubka potenciálové jámy definováno jako maximální využitelný lineární rozsah odezvy CMOS čipu pro každý pixel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5015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30 000 elektronů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6C0A60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47D6C90F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15EC2988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7A22EA" w:rsidRPr="007A22EA" w14:paraId="7DD6D1F0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0D0294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1.10.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8A177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Normalizovaná kvantová účinnost na zaplnění pixelu (QE * Fill Factor) v maximu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0076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40</w:t>
            </w: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  <w:lang w:val="en-US"/>
              </w:rPr>
              <w:t>%</w:t>
            </w: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B698B7A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7B18B4A3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  <w:bookmarkStart w:id="0" w:name="_Hlk166749443"/>
            <w:bookmarkEnd w:id="0"/>
          </w:p>
        </w:tc>
      </w:tr>
      <w:tr w:rsidR="007A22EA" w:rsidRPr="007A22EA" w14:paraId="058A09F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40E6CA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1.11.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29DF0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Bitová hloubka digitálních dat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1CFC3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12 bit nebo vyšší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1C41EE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2C1A3C5A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5CF684F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CDDDD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1.12.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234D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Synchronizace signálu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FF2DC6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TTL trigger in/out, zastavení cirkulárního zásobníku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8BAE84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6EB2D086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5F29437F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7BAF0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1.13.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B86C4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Konektivita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F787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Transfer dat: 1Gb/s RJ45 nebo rychlejší Video signál: HDMI a/nebo USB3 a/nebo HD-SDI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EDC637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Arial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0EDA1376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Arial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6B1918C5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F50BA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1.14.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8D77F" w14:textId="77777777" w:rsidR="007A22EA" w:rsidRPr="007A22EA" w:rsidRDefault="007A22EA" w:rsidP="007A22EA">
            <w:pPr>
              <w:suppressAutoHyphens/>
              <w:spacing w:line="256" w:lineRule="auto"/>
              <w:contextualSpacing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Možnost softwarového vypnutí chlazení vzduchem po dobu měření</w:t>
            </w:r>
          </w:p>
        </w:tc>
        <w:tc>
          <w:tcPr>
            <w:tcW w:w="20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8FFA82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9F8C2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7A22EA" w:rsidRPr="007A22EA" w14:paraId="1B1819A8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825CB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1.15.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EA9B2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Softwarová podpora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10068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Dedikovaný software a Labview SDK (Software Developers Kit)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AE98173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</w:tc>
      </w:tr>
      <w:tr w:rsidR="007A22EA" w:rsidRPr="007A22EA" w14:paraId="379B2A26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9D05B2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1.16.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031F7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Délka kontinuálního snímání na maximální snímkovací frekvenci při rozlišení alespoň 128 x 18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9A254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3 sekundy nebo více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519542F0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6635C388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  <w:tr w:rsidR="007A22EA" w:rsidRPr="007A22EA" w14:paraId="035577EB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CC34D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1.17.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D5676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Kapacita vyrovnávací paměti pro vysokorychlostní záznam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ABF84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36GB nebo více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EBD6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56917C7B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  <w:p w14:paraId="266171BF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7A22EA" w:rsidRPr="007A22EA" w14:paraId="3B1B64A0" w14:textId="77777777" w:rsidTr="007A22EA"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62973" w14:textId="77777777" w:rsidR="007A22EA" w:rsidRPr="007A22EA" w:rsidRDefault="007A22EA" w:rsidP="007A22EA">
            <w:pPr>
              <w:suppressAutoHyphens/>
              <w:spacing w:line="25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7A22EA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1.18.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0C14D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>Rychlost zpracování obrazových dat při rychlostech snímání nad 7,000 fps s plným rozlišením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45402" w14:textId="77777777" w:rsidR="007A22EA" w:rsidRPr="007A22EA" w:rsidRDefault="007A22EA" w:rsidP="007A22EA">
            <w:pPr>
              <w:suppressAutoHyphens/>
              <w:spacing w:line="25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7A22E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více než 25 GPixelů/s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4679613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ano/ne</w:t>
            </w:r>
          </w:p>
          <w:p w14:paraId="34F521B8" w14:textId="77777777" w:rsidR="007A22EA" w:rsidRPr="007A22EA" w:rsidRDefault="007A22EA" w:rsidP="007A22EA">
            <w:pPr>
              <w:suppressAutoHyphens/>
              <w:spacing w:after="0" w:line="256" w:lineRule="auto"/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</w:pPr>
            <w:r w:rsidRPr="007A22EA">
              <w:rPr>
                <w:rFonts w:ascii="Arial" w:eastAsia="Calibri" w:hAnsi="Arial" w:cs="Arial"/>
                <w:sz w:val="20"/>
                <w:szCs w:val="20"/>
                <w:highlight w:val="yellow"/>
                <w:lang w:eastAsia="ar-SA"/>
              </w:rPr>
              <w:t>[parametry nabízeného zařízení]</w:t>
            </w:r>
          </w:p>
        </w:tc>
      </w:tr>
    </w:tbl>
    <w:p w14:paraId="5D21CA86" w14:textId="5AA970B6" w:rsidR="00610EF5" w:rsidRPr="00610EF5" w:rsidRDefault="00610EF5" w:rsidP="00610EF5">
      <w:pPr>
        <w:tabs>
          <w:tab w:val="left" w:pos="6075"/>
        </w:tabs>
        <w:rPr>
          <w:rFonts w:ascii="Arial" w:eastAsia="Calibri" w:hAnsi="Arial" w:cs="Arial"/>
        </w:rPr>
      </w:pPr>
    </w:p>
    <w:sectPr w:rsidR="00610EF5" w:rsidRPr="00610EF5" w:rsidSect="003D1BEF">
      <w:headerReference w:type="default" r:id="rId11"/>
      <w:footerReference w:type="default" r:id="rId12"/>
      <w:pgSz w:w="11906" w:h="16838"/>
      <w:pgMar w:top="1953" w:right="1134" w:bottom="1985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CC8B9" w14:textId="77777777" w:rsidR="002E25AB" w:rsidRDefault="002E25AB" w:rsidP="00CD1C16">
      <w:pPr>
        <w:spacing w:after="0" w:line="240" w:lineRule="auto"/>
      </w:pPr>
      <w:r>
        <w:separator/>
      </w:r>
    </w:p>
  </w:endnote>
  <w:endnote w:type="continuationSeparator" w:id="0">
    <w:p w14:paraId="7B2B23D9" w14:textId="77777777" w:rsidR="002E25AB" w:rsidRDefault="002E25AB" w:rsidP="00CD1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D5EE5" w14:textId="0098B996" w:rsidR="00274E75" w:rsidRDefault="003D1BEF" w:rsidP="008F50BB">
    <w:pPr>
      <w:pStyle w:val="Zpat"/>
      <w:ind w:left="-1134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7032686" wp14:editId="2EE9C630">
              <wp:simplePos x="0" y="0"/>
              <wp:positionH relativeFrom="margin">
                <wp:align>right</wp:align>
              </wp:positionH>
              <wp:positionV relativeFrom="paragraph">
                <wp:posOffset>-299720</wp:posOffset>
              </wp:positionV>
              <wp:extent cx="6115050" cy="292100"/>
              <wp:effectExtent l="0" t="0" r="0" b="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5050" cy="2921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EDF10" w14:textId="4D90BA34" w:rsidR="00415E98" w:rsidRPr="007A22EA" w:rsidRDefault="00415E98" w:rsidP="00415E98">
                          <w:pPr>
                            <w:pStyle w:val="text"/>
                            <w:rPr>
                              <w:sz w:val="15"/>
                              <w:szCs w:val="15"/>
                              <w:lang w:val="cs-CZ"/>
                            </w:rPr>
                          </w:pPr>
                          <w:r w:rsidRPr="007A22EA">
                            <w:rPr>
                              <w:sz w:val="15"/>
                              <w:szCs w:val="15"/>
                            </w:rPr>
                            <w:t xml:space="preserve">Ústav fotoniky a elektroniky AV ČR, v. v. i. | Chaberská 1014/57, 182 </w:t>
                          </w:r>
                          <w:r w:rsidR="00610EF5" w:rsidRPr="007A22EA">
                            <w:rPr>
                              <w:sz w:val="15"/>
                              <w:szCs w:val="15"/>
                            </w:rPr>
                            <w:t>00</w:t>
                          </w:r>
                          <w:r w:rsidRPr="007A22EA">
                            <w:rPr>
                              <w:sz w:val="15"/>
                              <w:szCs w:val="15"/>
                            </w:rPr>
                            <w:t xml:space="preserve"> Praha 8 – Kobylisy | tel.: +420 266 773 400 | www.ufe.cz</w:t>
                          </w:r>
                        </w:p>
                        <w:p w14:paraId="1C605529" w14:textId="77777777" w:rsidR="00415E98" w:rsidRDefault="00415E9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03268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7" type="#_x0000_t202" style="position:absolute;left:0;text-align:left;margin-left:430.3pt;margin-top:-23.6pt;width:481.5pt;height:23pt;z-index:-25165721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" filled="f" stroked="f">
              <v:textbox>
                <w:txbxContent>
                  <w:p w14:paraId="551EDF10" w14:textId="4D90BA34" w:rsidR="00415E98" w:rsidRPr="007A22EA" w:rsidRDefault="00415E98" w:rsidP="00415E98">
                    <w:pPr>
                      <w:pStyle w:val="text"/>
                      <w:rPr>
                        <w:sz w:val="15"/>
                        <w:szCs w:val="15"/>
                        <w:lang w:val="cs-CZ"/>
                      </w:rPr>
                    </w:pP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Ústav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fotoniky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 </w:t>
                    </w:r>
                    <w:proofErr w:type="gramStart"/>
                    <w:r w:rsidRPr="007A22EA">
                      <w:rPr>
                        <w:sz w:val="15"/>
                        <w:szCs w:val="15"/>
                      </w:rPr>
                      <w:t>a</w:t>
                    </w:r>
                    <w:proofErr w:type="gramEnd"/>
                    <w:r w:rsidRPr="007A22EA">
                      <w:rPr>
                        <w:sz w:val="15"/>
                        <w:szCs w:val="15"/>
                      </w:rPr>
                      <w:t xml:space="preserve"> </w:t>
                    </w: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elektroniky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 AV ČR, v. v. </w:t>
                    </w: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i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. | </w:t>
                    </w: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Chaberská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 1014/57, 182 </w:t>
                    </w:r>
                    <w:r w:rsidR="00610EF5" w:rsidRPr="007A22EA">
                      <w:rPr>
                        <w:sz w:val="15"/>
                        <w:szCs w:val="15"/>
                      </w:rPr>
                      <w:t>00</w:t>
                    </w:r>
                    <w:r w:rsidRPr="007A22EA">
                      <w:rPr>
                        <w:sz w:val="15"/>
                        <w:szCs w:val="15"/>
                      </w:rPr>
                      <w:t xml:space="preserve"> Praha 8 – </w:t>
                    </w:r>
                    <w:proofErr w:type="spellStart"/>
                    <w:r w:rsidRPr="007A22EA">
                      <w:rPr>
                        <w:sz w:val="15"/>
                        <w:szCs w:val="15"/>
                      </w:rPr>
                      <w:t>Kobylisy</w:t>
                    </w:r>
                    <w:proofErr w:type="spellEnd"/>
                    <w:r w:rsidRPr="007A22EA">
                      <w:rPr>
                        <w:sz w:val="15"/>
                        <w:szCs w:val="15"/>
                      </w:rPr>
                      <w:t xml:space="preserve"> | tel.: +420 266 773 400 | www.ufe.cz</w:t>
                    </w:r>
                  </w:p>
                  <w:p w14:paraId="1C605529" w14:textId="77777777" w:rsidR="00415E98" w:rsidRDefault="00415E98"/>
                </w:txbxContent>
              </v:textbox>
              <w10:wrap anchorx="margin"/>
            </v:shape>
          </w:pict>
        </mc:Fallback>
      </mc:AlternateContent>
    </w:r>
    <w:r w:rsidR="00C7069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64DB4E" wp14:editId="0D3E1E33">
              <wp:simplePos x="0" y="0"/>
              <wp:positionH relativeFrom="margin">
                <wp:align>left</wp:align>
              </wp:positionH>
              <wp:positionV relativeFrom="paragraph">
                <wp:posOffset>-369570</wp:posOffset>
              </wp:positionV>
              <wp:extent cx="6086475" cy="0"/>
              <wp:effectExtent l="0" t="0" r="9525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 flipV="1"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B2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67BFFC" id="Přímá spojnice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29.1pt" to="479.25pt,-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" strokecolor="#ffb200" strokeweight="1pt">
              <v:stroke joinstyle="miter"/>
              <w10:wrap anchorx="margin"/>
            </v:line>
          </w:pict>
        </mc:Fallback>
      </mc:AlternateContent>
    </w:r>
  </w:p>
  <w:p w14:paraId="51AE62B6" w14:textId="57FCB7AD" w:rsidR="0019652C" w:rsidRPr="0019652C" w:rsidRDefault="0019652C" w:rsidP="0019652C">
    <w:pPr>
      <w:pStyle w:val="Zpat"/>
      <w:jc w:val="right"/>
      <w:rPr>
        <w:rFonts w:ascii="Arial" w:hAnsi="Arial" w:cs="Arial"/>
        <w:sz w:val="20"/>
        <w:szCs w:val="20"/>
      </w:rPr>
    </w:pPr>
    <w:r w:rsidRPr="0019652C">
      <w:rPr>
        <w:rFonts w:ascii="Arial" w:hAnsi="Arial" w:cs="Arial"/>
        <w:sz w:val="20"/>
        <w:szCs w:val="20"/>
      </w:rPr>
      <w:t xml:space="preserve">Stránka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PAGE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B775F0">
      <w:rPr>
        <w:rFonts w:ascii="Arial" w:hAnsi="Arial" w:cs="Arial"/>
        <w:b/>
        <w:bCs/>
        <w:noProof/>
        <w:sz w:val="20"/>
        <w:szCs w:val="20"/>
      </w:rPr>
      <w:t>1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  <w:r w:rsidRPr="0019652C">
      <w:rPr>
        <w:rFonts w:ascii="Arial" w:hAnsi="Arial" w:cs="Arial"/>
        <w:sz w:val="20"/>
        <w:szCs w:val="20"/>
      </w:rPr>
      <w:t xml:space="preserve"> z </w:t>
    </w:r>
    <w:r w:rsidRPr="0019652C">
      <w:rPr>
        <w:rFonts w:ascii="Arial" w:hAnsi="Arial" w:cs="Arial"/>
        <w:b/>
        <w:bCs/>
        <w:sz w:val="20"/>
        <w:szCs w:val="20"/>
      </w:rPr>
      <w:fldChar w:fldCharType="begin"/>
    </w:r>
    <w:r w:rsidRPr="0019652C">
      <w:rPr>
        <w:rFonts w:ascii="Arial" w:hAnsi="Arial" w:cs="Arial"/>
        <w:b/>
        <w:bCs/>
        <w:sz w:val="20"/>
        <w:szCs w:val="20"/>
      </w:rPr>
      <w:instrText>NUMPAGES</w:instrText>
    </w:r>
    <w:r w:rsidRPr="0019652C">
      <w:rPr>
        <w:rFonts w:ascii="Arial" w:hAnsi="Arial" w:cs="Arial"/>
        <w:b/>
        <w:bCs/>
        <w:sz w:val="20"/>
        <w:szCs w:val="20"/>
      </w:rPr>
      <w:fldChar w:fldCharType="separate"/>
    </w:r>
    <w:r w:rsidR="00B775F0">
      <w:rPr>
        <w:rFonts w:ascii="Arial" w:hAnsi="Arial" w:cs="Arial"/>
        <w:b/>
        <w:bCs/>
        <w:noProof/>
        <w:sz w:val="20"/>
        <w:szCs w:val="20"/>
      </w:rPr>
      <w:t>3</w:t>
    </w:r>
    <w:r w:rsidRPr="0019652C">
      <w:rPr>
        <w:rFonts w:ascii="Arial" w:hAnsi="Arial" w:cs="Arial"/>
        <w:b/>
        <w:bCs/>
        <w:sz w:val="20"/>
        <w:szCs w:val="20"/>
      </w:rPr>
      <w:fldChar w:fldCharType="end"/>
    </w:r>
  </w:p>
  <w:p w14:paraId="2A0DD30F" w14:textId="77777777" w:rsidR="00CD1C16" w:rsidRDefault="00CD1C16" w:rsidP="008F50BB">
    <w:pPr>
      <w:pStyle w:val="Zpa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EE9BE" w14:textId="77777777" w:rsidR="002E25AB" w:rsidRDefault="002E25AB" w:rsidP="00CD1C16">
      <w:pPr>
        <w:spacing w:after="0" w:line="240" w:lineRule="auto"/>
      </w:pPr>
      <w:r>
        <w:separator/>
      </w:r>
    </w:p>
  </w:footnote>
  <w:footnote w:type="continuationSeparator" w:id="0">
    <w:p w14:paraId="53BD37F2" w14:textId="77777777" w:rsidR="002E25AB" w:rsidRDefault="002E25AB" w:rsidP="00CD1C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3627C" w14:textId="77777777" w:rsidR="00CD1C16" w:rsidRDefault="003A631F" w:rsidP="00277E4A">
    <w:pPr>
      <w:pStyle w:val="Zhlav"/>
      <w:ind w:left="-1134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385394F" wp14:editId="58F48754">
              <wp:simplePos x="0" y="0"/>
              <wp:positionH relativeFrom="column">
                <wp:posOffset>5128260</wp:posOffset>
              </wp:positionH>
              <wp:positionV relativeFrom="paragraph">
                <wp:posOffset>339725</wp:posOffset>
              </wp:positionV>
              <wp:extent cx="971550" cy="342900"/>
              <wp:effectExtent l="0" t="0" r="0" b="0"/>
              <wp:wrapNone/>
              <wp:docPr id="307" name="Text Box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1550" cy="342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193C5B" w14:textId="440C58E8" w:rsidR="003A631F" w:rsidRPr="00874CE0" w:rsidRDefault="003A631F" w:rsidP="003A631F">
                          <w:pPr>
                            <w:rPr>
                              <w:rFonts w:ascii="Arial" w:hAnsi="Arial" w:cs="Arial"/>
                            </w:rPr>
                          </w:pPr>
                          <w:r w:rsidRPr="00874CE0">
                            <w:rPr>
                              <w:rFonts w:ascii="Arial" w:hAnsi="Arial" w:cs="Arial"/>
                            </w:rPr>
                            <w:t>Příloha č.</w:t>
                          </w:r>
                          <w:r w:rsidR="007A22EA">
                            <w:rPr>
                              <w:rFonts w:ascii="Arial" w:hAnsi="Arial" w:cs="Arial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85394F" id="_x0000_t202" coordsize="21600,21600" o:spt="202" path="m,l,21600r21600,l21600,xe">
              <v:stroke joinstyle="miter"/>
              <v:path gradientshapeok="t" o:connecttype="rect"/>
            </v:shapetype>
            <v:shape id="Text Box 307" o:spid="_x0000_s1026" type="#_x0000_t202" style="position:absolute;left:0;text-align:left;margin-left:403.8pt;margin-top:26.75pt;width:76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" filled="f" stroked="f">
              <v:textbox>
                <w:txbxContent>
                  <w:p w14:paraId="23193C5B" w14:textId="440C58E8" w:rsidR="003A631F" w:rsidRPr="00874CE0" w:rsidRDefault="003A631F" w:rsidP="003A631F">
                    <w:pPr>
                      <w:rPr>
                        <w:rFonts w:ascii="Arial" w:hAnsi="Arial" w:cs="Arial"/>
                      </w:rPr>
                    </w:pPr>
                    <w:r w:rsidRPr="00874CE0">
                      <w:rPr>
                        <w:rFonts w:ascii="Arial" w:hAnsi="Arial" w:cs="Arial"/>
                      </w:rPr>
                      <w:t>Příloha č.</w:t>
                    </w:r>
                    <w:r w:rsidR="007A22EA">
                      <w:rPr>
                        <w:rFonts w:ascii="Arial" w:hAnsi="Arial" w:cs="Arial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277E4A">
      <w:tab/>
    </w:r>
    <w:r w:rsidR="000C01F2">
      <w:rPr>
        <w:noProof/>
        <w:lang w:eastAsia="cs-CZ"/>
      </w:rPr>
      <w:drawing>
        <wp:inline distT="0" distB="0" distL="0" distR="0" wp14:anchorId="37F896A1" wp14:editId="56B774A8">
          <wp:extent cx="7559675" cy="1477737"/>
          <wp:effectExtent l="0" t="0" r="3175" b="8255"/>
          <wp:docPr id="1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header-cz-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4777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2F8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1D6A8B"/>
    <w:multiLevelType w:val="hybridMultilevel"/>
    <w:tmpl w:val="6FD83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22CF"/>
    <w:multiLevelType w:val="hybridMultilevel"/>
    <w:tmpl w:val="10EC77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1C4F1A"/>
    <w:multiLevelType w:val="hybridMultilevel"/>
    <w:tmpl w:val="B6E2B1B8"/>
    <w:lvl w:ilvl="0" w:tplc="0809000F">
      <w:start w:val="1"/>
      <w:numFmt w:val="decimal"/>
      <w:lvlText w:val="%1."/>
      <w:lvlJc w:val="left"/>
      <w:pPr>
        <w:ind w:left="1582" w:hanging="360"/>
      </w:pPr>
    </w:lvl>
    <w:lvl w:ilvl="1" w:tplc="08090019" w:tentative="1">
      <w:start w:val="1"/>
      <w:numFmt w:val="lowerLetter"/>
      <w:lvlText w:val="%2."/>
      <w:lvlJc w:val="left"/>
      <w:pPr>
        <w:ind w:left="2302" w:hanging="360"/>
      </w:pPr>
    </w:lvl>
    <w:lvl w:ilvl="2" w:tplc="0809001B" w:tentative="1">
      <w:start w:val="1"/>
      <w:numFmt w:val="lowerRoman"/>
      <w:lvlText w:val="%3."/>
      <w:lvlJc w:val="right"/>
      <w:pPr>
        <w:ind w:left="3022" w:hanging="180"/>
      </w:pPr>
    </w:lvl>
    <w:lvl w:ilvl="3" w:tplc="0809000F" w:tentative="1">
      <w:start w:val="1"/>
      <w:numFmt w:val="decimal"/>
      <w:lvlText w:val="%4."/>
      <w:lvlJc w:val="left"/>
      <w:pPr>
        <w:ind w:left="3742" w:hanging="360"/>
      </w:pPr>
    </w:lvl>
    <w:lvl w:ilvl="4" w:tplc="08090019" w:tentative="1">
      <w:start w:val="1"/>
      <w:numFmt w:val="lowerLetter"/>
      <w:lvlText w:val="%5."/>
      <w:lvlJc w:val="left"/>
      <w:pPr>
        <w:ind w:left="4462" w:hanging="360"/>
      </w:pPr>
    </w:lvl>
    <w:lvl w:ilvl="5" w:tplc="0809001B" w:tentative="1">
      <w:start w:val="1"/>
      <w:numFmt w:val="lowerRoman"/>
      <w:lvlText w:val="%6."/>
      <w:lvlJc w:val="right"/>
      <w:pPr>
        <w:ind w:left="5182" w:hanging="180"/>
      </w:pPr>
    </w:lvl>
    <w:lvl w:ilvl="6" w:tplc="0809000F" w:tentative="1">
      <w:start w:val="1"/>
      <w:numFmt w:val="decimal"/>
      <w:lvlText w:val="%7."/>
      <w:lvlJc w:val="left"/>
      <w:pPr>
        <w:ind w:left="5902" w:hanging="360"/>
      </w:pPr>
    </w:lvl>
    <w:lvl w:ilvl="7" w:tplc="08090019" w:tentative="1">
      <w:start w:val="1"/>
      <w:numFmt w:val="lowerLetter"/>
      <w:lvlText w:val="%8."/>
      <w:lvlJc w:val="left"/>
      <w:pPr>
        <w:ind w:left="6622" w:hanging="360"/>
      </w:pPr>
    </w:lvl>
    <w:lvl w:ilvl="8" w:tplc="080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3CAE103F"/>
    <w:multiLevelType w:val="hybridMultilevel"/>
    <w:tmpl w:val="FB1893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50B36"/>
    <w:multiLevelType w:val="hybridMultilevel"/>
    <w:tmpl w:val="6ACC762A"/>
    <w:lvl w:ilvl="0" w:tplc="8828FC2A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9D1F7B"/>
    <w:multiLevelType w:val="multilevel"/>
    <w:tmpl w:val="F760D21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  <w:sz w:val="22"/>
        <w:szCs w:val="12"/>
      </w:rPr>
    </w:lvl>
    <w:lvl w:ilvl="1">
      <w:start w:val="1"/>
      <w:numFmt w:val="decimal"/>
      <w:isLgl/>
      <w:lvlText w:val="%1.%2."/>
      <w:lvlJc w:val="left"/>
      <w:pPr>
        <w:ind w:left="-2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7" w15:restartNumberingAfterBreak="0">
    <w:nsid w:val="63B7340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1663908"/>
    <w:multiLevelType w:val="multilevel"/>
    <w:tmpl w:val="536A9EFA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/>
        <w:color w:val="000000"/>
        <w:sz w:val="22"/>
        <w:szCs w:val="12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-294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364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24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084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084" w:hanging="1800"/>
      </w:pPr>
    </w:lvl>
  </w:abstractNum>
  <w:abstractNum w:abstractNumId="9" w15:restartNumberingAfterBreak="0">
    <w:nsid w:val="7F566694"/>
    <w:multiLevelType w:val="hybridMultilevel"/>
    <w:tmpl w:val="1A0E09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2779">
    <w:abstractNumId w:val="6"/>
  </w:num>
  <w:num w:numId="2" w16cid:durableId="1296788717">
    <w:abstractNumId w:val="1"/>
  </w:num>
  <w:num w:numId="3" w16cid:durableId="1659377942">
    <w:abstractNumId w:val="0"/>
  </w:num>
  <w:num w:numId="4" w16cid:durableId="703794574">
    <w:abstractNumId w:val="7"/>
  </w:num>
  <w:num w:numId="5" w16cid:durableId="556891344">
    <w:abstractNumId w:val="5"/>
  </w:num>
  <w:num w:numId="6" w16cid:durableId="1460416676">
    <w:abstractNumId w:val="2"/>
  </w:num>
  <w:num w:numId="7" w16cid:durableId="767653231">
    <w:abstractNumId w:val="3"/>
  </w:num>
  <w:num w:numId="8" w16cid:durableId="874198985">
    <w:abstractNumId w:val="9"/>
  </w:num>
  <w:num w:numId="9" w16cid:durableId="266666765">
    <w:abstractNumId w:val="4"/>
  </w:num>
  <w:num w:numId="10" w16cid:durableId="18560662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hideSpellingErrors/>
  <w:hideGrammaticalErrors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52C"/>
    <w:rsid w:val="0003740B"/>
    <w:rsid w:val="00076C25"/>
    <w:rsid w:val="00087B89"/>
    <w:rsid w:val="000A31FA"/>
    <w:rsid w:val="000A448F"/>
    <w:rsid w:val="000A4D50"/>
    <w:rsid w:val="000B5ABD"/>
    <w:rsid w:val="000B61B5"/>
    <w:rsid w:val="000C01F2"/>
    <w:rsid w:val="001075AB"/>
    <w:rsid w:val="001141B1"/>
    <w:rsid w:val="001164E8"/>
    <w:rsid w:val="00125A8B"/>
    <w:rsid w:val="00163B9E"/>
    <w:rsid w:val="0016435E"/>
    <w:rsid w:val="00166ABB"/>
    <w:rsid w:val="00184649"/>
    <w:rsid w:val="0019652C"/>
    <w:rsid w:val="001B1EF1"/>
    <w:rsid w:val="001B20A2"/>
    <w:rsid w:val="001C4F1A"/>
    <w:rsid w:val="001D2078"/>
    <w:rsid w:val="00211E5E"/>
    <w:rsid w:val="00232144"/>
    <w:rsid w:val="00246F8F"/>
    <w:rsid w:val="00247228"/>
    <w:rsid w:val="00251541"/>
    <w:rsid w:val="00274E75"/>
    <w:rsid w:val="00277E4A"/>
    <w:rsid w:val="00283A9C"/>
    <w:rsid w:val="00286045"/>
    <w:rsid w:val="002A7714"/>
    <w:rsid w:val="002C1E9E"/>
    <w:rsid w:val="002C379B"/>
    <w:rsid w:val="002C5959"/>
    <w:rsid w:val="002E09DB"/>
    <w:rsid w:val="002E25AB"/>
    <w:rsid w:val="002E7926"/>
    <w:rsid w:val="002F1D9A"/>
    <w:rsid w:val="00301F6E"/>
    <w:rsid w:val="00302615"/>
    <w:rsid w:val="00323C76"/>
    <w:rsid w:val="00352407"/>
    <w:rsid w:val="00364F1E"/>
    <w:rsid w:val="00391CDF"/>
    <w:rsid w:val="003A06DD"/>
    <w:rsid w:val="003A631F"/>
    <w:rsid w:val="003C3E97"/>
    <w:rsid w:val="003C4561"/>
    <w:rsid w:val="003C5838"/>
    <w:rsid w:val="003C759B"/>
    <w:rsid w:val="003D1BEF"/>
    <w:rsid w:val="003E34C1"/>
    <w:rsid w:val="003E75AE"/>
    <w:rsid w:val="00407F81"/>
    <w:rsid w:val="004151EF"/>
    <w:rsid w:val="00415E98"/>
    <w:rsid w:val="004671F9"/>
    <w:rsid w:val="00471183"/>
    <w:rsid w:val="00472968"/>
    <w:rsid w:val="00477AD8"/>
    <w:rsid w:val="00485E14"/>
    <w:rsid w:val="004A513F"/>
    <w:rsid w:val="004A5CFF"/>
    <w:rsid w:val="004A7C46"/>
    <w:rsid w:val="004B1BFC"/>
    <w:rsid w:val="004B52E5"/>
    <w:rsid w:val="004C35FC"/>
    <w:rsid w:val="004D27C5"/>
    <w:rsid w:val="00507C1C"/>
    <w:rsid w:val="00530589"/>
    <w:rsid w:val="00553BAE"/>
    <w:rsid w:val="00563082"/>
    <w:rsid w:val="0056618B"/>
    <w:rsid w:val="0059025F"/>
    <w:rsid w:val="00594DC9"/>
    <w:rsid w:val="005A0560"/>
    <w:rsid w:val="005A2307"/>
    <w:rsid w:val="005A574C"/>
    <w:rsid w:val="005B00D6"/>
    <w:rsid w:val="005C490C"/>
    <w:rsid w:val="005E3E6F"/>
    <w:rsid w:val="005F142F"/>
    <w:rsid w:val="005F1D6F"/>
    <w:rsid w:val="00600573"/>
    <w:rsid w:val="00610EF5"/>
    <w:rsid w:val="00617071"/>
    <w:rsid w:val="00620A74"/>
    <w:rsid w:val="00621CF4"/>
    <w:rsid w:val="00631634"/>
    <w:rsid w:val="00633A63"/>
    <w:rsid w:val="006344F7"/>
    <w:rsid w:val="006571D7"/>
    <w:rsid w:val="00661AB5"/>
    <w:rsid w:val="00664D91"/>
    <w:rsid w:val="00670D95"/>
    <w:rsid w:val="006A40F6"/>
    <w:rsid w:val="006E297C"/>
    <w:rsid w:val="0070558A"/>
    <w:rsid w:val="00710676"/>
    <w:rsid w:val="007333DC"/>
    <w:rsid w:val="00743722"/>
    <w:rsid w:val="0074721F"/>
    <w:rsid w:val="00751BCC"/>
    <w:rsid w:val="007565E6"/>
    <w:rsid w:val="00775D5F"/>
    <w:rsid w:val="007A22EA"/>
    <w:rsid w:val="007B5152"/>
    <w:rsid w:val="007C4D93"/>
    <w:rsid w:val="007D11E2"/>
    <w:rsid w:val="007F220F"/>
    <w:rsid w:val="007F481C"/>
    <w:rsid w:val="007F52B9"/>
    <w:rsid w:val="0081232D"/>
    <w:rsid w:val="00812C79"/>
    <w:rsid w:val="008331BF"/>
    <w:rsid w:val="00845365"/>
    <w:rsid w:val="00845877"/>
    <w:rsid w:val="00865FE4"/>
    <w:rsid w:val="008746A2"/>
    <w:rsid w:val="00874966"/>
    <w:rsid w:val="008779E6"/>
    <w:rsid w:val="00880028"/>
    <w:rsid w:val="0088209C"/>
    <w:rsid w:val="008A53DF"/>
    <w:rsid w:val="008A62B3"/>
    <w:rsid w:val="008A6AA6"/>
    <w:rsid w:val="008C464D"/>
    <w:rsid w:val="008C6BE0"/>
    <w:rsid w:val="008D5ADE"/>
    <w:rsid w:val="008D62C8"/>
    <w:rsid w:val="008D7491"/>
    <w:rsid w:val="008E4B5E"/>
    <w:rsid w:val="008F50BB"/>
    <w:rsid w:val="00934399"/>
    <w:rsid w:val="00942DF2"/>
    <w:rsid w:val="00943C70"/>
    <w:rsid w:val="009876CE"/>
    <w:rsid w:val="009A08AA"/>
    <w:rsid w:val="009B5EB5"/>
    <w:rsid w:val="009B6196"/>
    <w:rsid w:val="009C18A1"/>
    <w:rsid w:val="009D167E"/>
    <w:rsid w:val="009F2323"/>
    <w:rsid w:val="009F6E1B"/>
    <w:rsid w:val="00A121AF"/>
    <w:rsid w:val="00A16D33"/>
    <w:rsid w:val="00A2674B"/>
    <w:rsid w:val="00A55A92"/>
    <w:rsid w:val="00A826D5"/>
    <w:rsid w:val="00AA0EB3"/>
    <w:rsid w:val="00AA5051"/>
    <w:rsid w:val="00AD539E"/>
    <w:rsid w:val="00AD7F81"/>
    <w:rsid w:val="00AE1AF6"/>
    <w:rsid w:val="00AE62F8"/>
    <w:rsid w:val="00AF4061"/>
    <w:rsid w:val="00B30F87"/>
    <w:rsid w:val="00B329F9"/>
    <w:rsid w:val="00B408FA"/>
    <w:rsid w:val="00B411DA"/>
    <w:rsid w:val="00B46AC4"/>
    <w:rsid w:val="00B46FB8"/>
    <w:rsid w:val="00B61A7B"/>
    <w:rsid w:val="00B66158"/>
    <w:rsid w:val="00B775F0"/>
    <w:rsid w:val="00B91178"/>
    <w:rsid w:val="00BA20F9"/>
    <w:rsid w:val="00BA611D"/>
    <w:rsid w:val="00BC02F7"/>
    <w:rsid w:val="00BC1C01"/>
    <w:rsid w:val="00BF003B"/>
    <w:rsid w:val="00BF219E"/>
    <w:rsid w:val="00C10C64"/>
    <w:rsid w:val="00C13F7E"/>
    <w:rsid w:val="00C22FFA"/>
    <w:rsid w:val="00C24777"/>
    <w:rsid w:val="00C30FF2"/>
    <w:rsid w:val="00C32D12"/>
    <w:rsid w:val="00C36F8E"/>
    <w:rsid w:val="00C40423"/>
    <w:rsid w:val="00C52733"/>
    <w:rsid w:val="00C70697"/>
    <w:rsid w:val="00C8041A"/>
    <w:rsid w:val="00C804BF"/>
    <w:rsid w:val="00C879AE"/>
    <w:rsid w:val="00CB0908"/>
    <w:rsid w:val="00CD1C16"/>
    <w:rsid w:val="00CD47BA"/>
    <w:rsid w:val="00D015E9"/>
    <w:rsid w:val="00D1648C"/>
    <w:rsid w:val="00D178A7"/>
    <w:rsid w:val="00D23954"/>
    <w:rsid w:val="00D2548B"/>
    <w:rsid w:val="00D41733"/>
    <w:rsid w:val="00D44C5B"/>
    <w:rsid w:val="00D5358D"/>
    <w:rsid w:val="00D7521F"/>
    <w:rsid w:val="00D7604C"/>
    <w:rsid w:val="00DA7658"/>
    <w:rsid w:val="00DB0EF6"/>
    <w:rsid w:val="00DB16BA"/>
    <w:rsid w:val="00DC037F"/>
    <w:rsid w:val="00DD110F"/>
    <w:rsid w:val="00DE2B01"/>
    <w:rsid w:val="00DE51C5"/>
    <w:rsid w:val="00DF21AD"/>
    <w:rsid w:val="00DF70C6"/>
    <w:rsid w:val="00DF7186"/>
    <w:rsid w:val="00DF76DE"/>
    <w:rsid w:val="00E03EB3"/>
    <w:rsid w:val="00E0751C"/>
    <w:rsid w:val="00E13941"/>
    <w:rsid w:val="00E1589F"/>
    <w:rsid w:val="00E23E9E"/>
    <w:rsid w:val="00E24C35"/>
    <w:rsid w:val="00E2530F"/>
    <w:rsid w:val="00E63E38"/>
    <w:rsid w:val="00E66E5B"/>
    <w:rsid w:val="00E7565F"/>
    <w:rsid w:val="00E760A5"/>
    <w:rsid w:val="00E86D2A"/>
    <w:rsid w:val="00E910B9"/>
    <w:rsid w:val="00E939A9"/>
    <w:rsid w:val="00E94584"/>
    <w:rsid w:val="00E962D3"/>
    <w:rsid w:val="00EB6E7F"/>
    <w:rsid w:val="00ED2EBC"/>
    <w:rsid w:val="00EF5CD0"/>
    <w:rsid w:val="00F01181"/>
    <w:rsid w:val="00F034EE"/>
    <w:rsid w:val="00F220B4"/>
    <w:rsid w:val="00F23509"/>
    <w:rsid w:val="00F51AD6"/>
    <w:rsid w:val="00F81EAF"/>
    <w:rsid w:val="00F82C34"/>
    <w:rsid w:val="00F941DE"/>
    <w:rsid w:val="00F962A8"/>
    <w:rsid w:val="00F97D88"/>
    <w:rsid w:val="00FB0323"/>
    <w:rsid w:val="00FC22A4"/>
    <w:rsid w:val="00FE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BB62E"/>
  <w15:chartTrackingRefBased/>
  <w15:docId w15:val="{C64409D4-154E-4705-94A3-90F5D6C8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E66E5B"/>
  </w:style>
  <w:style w:type="paragraph" w:styleId="Nadpis1">
    <w:name w:val="heading 1"/>
    <w:basedOn w:val="Normln"/>
    <w:next w:val="Normln"/>
    <w:link w:val="Nadpis1Char"/>
    <w:uiPriority w:val="9"/>
    <w:qFormat/>
    <w:rsid w:val="00C5273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A53DF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1C16"/>
  </w:style>
  <w:style w:type="paragraph" w:styleId="Zpat">
    <w:name w:val="footer"/>
    <w:basedOn w:val="Normln"/>
    <w:link w:val="ZpatChar"/>
    <w:uiPriority w:val="99"/>
    <w:unhideWhenUsed/>
    <w:rsid w:val="00CD1C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1C16"/>
  </w:style>
  <w:style w:type="paragraph" w:customStyle="1" w:styleId="BasicParagraph">
    <w:name w:val="[Basic Paragraph]"/>
    <w:basedOn w:val="Normln"/>
    <w:link w:val="BasicParagraphChar"/>
    <w:uiPriority w:val="99"/>
    <w:rsid w:val="008F50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customStyle="1" w:styleId="text">
    <w:name w:val="text"/>
    <w:basedOn w:val="BasicParagraph"/>
    <w:link w:val="textChar"/>
    <w:qFormat/>
    <w:rsid w:val="00C52733"/>
    <w:pPr>
      <w:jc w:val="both"/>
    </w:pPr>
    <w:rPr>
      <w:rFonts w:ascii="Arial" w:hAnsi="Arial" w:cs="Arial"/>
    </w:rPr>
  </w:style>
  <w:style w:type="paragraph" w:customStyle="1" w:styleId="Nadpis">
    <w:name w:val="Nadpis"/>
    <w:basedOn w:val="BasicParagraph"/>
    <w:qFormat/>
    <w:rsid w:val="00C52733"/>
    <w:pPr>
      <w:suppressAutoHyphens/>
      <w:jc w:val="both"/>
    </w:pPr>
    <w:rPr>
      <w:rFonts w:ascii="Arial" w:hAnsi="Arial" w:cs="Arial"/>
      <w:b/>
      <w:bCs/>
    </w:rPr>
  </w:style>
  <w:style w:type="character" w:customStyle="1" w:styleId="BasicParagraphChar">
    <w:name w:val="[Basic Paragraph] Char"/>
    <w:basedOn w:val="Standardnpsmoodstavce"/>
    <w:link w:val="BasicParagraph"/>
    <w:uiPriority w:val="99"/>
    <w:rsid w:val="00C52733"/>
    <w:rPr>
      <w:rFonts w:ascii="Minion Pro" w:hAnsi="Minion Pro" w:cs="Minion Pro"/>
      <w:color w:val="000000"/>
      <w:sz w:val="24"/>
      <w:szCs w:val="24"/>
      <w:lang w:val="en-US"/>
    </w:rPr>
  </w:style>
  <w:style w:type="character" w:customStyle="1" w:styleId="textChar">
    <w:name w:val="text Char"/>
    <w:basedOn w:val="BasicParagraphChar"/>
    <w:link w:val="text"/>
    <w:rsid w:val="00C52733"/>
    <w:rPr>
      <w:rFonts w:ascii="Arial" w:hAnsi="Arial" w:cs="Arial"/>
      <w:color w:val="000000"/>
      <w:sz w:val="24"/>
      <w:szCs w:val="24"/>
      <w:lang w:val="en-US"/>
    </w:rPr>
  </w:style>
  <w:style w:type="character" w:customStyle="1" w:styleId="Nadpis1Char">
    <w:name w:val="Nadpis 1 Char"/>
    <w:basedOn w:val="Standardnpsmoodstavce"/>
    <w:link w:val="Nadpis1"/>
    <w:uiPriority w:val="9"/>
    <w:rsid w:val="00C527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A53DF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57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1"/>
    <w:qFormat/>
    <w:rsid w:val="007D11E2"/>
    <w:pPr>
      <w:spacing w:after="0" w:line="260" w:lineRule="exact"/>
      <w:ind w:left="708"/>
    </w:pPr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7D11E2"/>
    <w:rPr>
      <w:rFonts w:ascii="Times New Roman" w:eastAsia="Calibri" w:hAnsi="Times New Roman" w:cs="Times New Roman"/>
    </w:rPr>
  </w:style>
  <w:style w:type="table" w:styleId="Mkatabulky">
    <w:name w:val="Table Grid"/>
    <w:basedOn w:val="Normlntabulka"/>
    <w:uiPriority w:val="39"/>
    <w:rsid w:val="007D11E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164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43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643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643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43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435E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63B9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63B9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63B9E"/>
    <w:rPr>
      <w:vertAlign w:val="superscript"/>
    </w:rPr>
  </w:style>
  <w:style w:type="paragraph" w:styleId="Revize">
    <w:name w:val="Revision"/>
    <w:hidden/>
    <w:uiPriority w:val="99"/>
    <w:semiHidden/>
    <w:rsid w:val="007C4D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6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ockettova\Desktop\Hlavickovy%20papir_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0DA63-902C-42B8-888A-80BA959E45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53C2D-D6A8-4AFE-B56B-9F73DA21E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4938278-99F1-460E-BD55-0F8A8E6A25AD}"/>
</file>

<file path=customXml/itemProps4.xml><?xml version="1.0" encoding="utf-8"?>
<ds:datastoreItem xmlns:ds="http://schemas.openxmlformats.org/officeDocument/2006/customXml" ds:itemID="{7B527DF4-E252-48E9-81BA-92643017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C:\Users\stockettova\Desktop\Hlavickovy papir_cz.dotx</Template>
  <TotalTime>1</TotalTime>
  <Pages>2</Pages>
  <Words>483</Words>
  <Characters>2853</Characters>
  <Application>Microsoft Office Word</Application>
  <DocSecurity>4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Stockettová Magda</dc:creator>
  <cp:keywords/>
  <dc:description/>
  <cp:lastModifiedBy>KK</cp:lastModifiedBy>
  <cp:revision>2</cp:revision>
  <cp:lastPrinted>2020-11-26T07:55:00Z</cp:lastPrinted>
  <dcterms:created xsi:type="dcterms:W3CDTF">2024-07-31T11:16:00Z</dcterms:created>
  <dcterms:modified xsi:type="dcterms:W3CDTF">2024-07-31T11:16:00Z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